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Georgia Bold" w:hAnsi="Georgia Bold" w:cs="Georgia Bold"/>
          <w:b/>
          <w:bCs/>
          <w:color w:val="313131"/>
          <w:sz w:val="40"/>
          <w:szCs w:val="40"/>
        </w:rPr>
      </w:pPr>
      <w:r w:rsidRPr="002776B0">
        <w:rPr>
          <w:rFonts w:ascii="Georgia Bold" w:hAnsi="Georgia Bold" w:cs="Georgia Bold"/>
          <w:b/>
          <w:bCs/>
          <w:color w:val="313131"/>
          <w:sz w:val="40"/>
          <w:szCs w:val="40"/>
        </w:rPr>
        <w:t xml:space="preserve">Spring 2017 Sunday </w:t>
      </w:r>
      <w:proofErr w:type="gramStart"/>
      <w:r w:rsidRPr="002776B0">
        <w:rPr>
          <w:rFonts w:ascii="Georgia Bold" w:hAnsi="Georgia Bold" w:cs="Georgia Bold"/>
          <w:b/>
          <w:bCs/>
          <w:color w:val="313131"/>
          <w:sz w:val="40"/>
          <w:szCs w:val="40"/>
        </w:rPr>
        <w:t>School</w:t>
      </w:r>
      <w:proofErr w:type="gramEnd"/>
      <w:r w:rsidRPr="002776B0">
        <w:rPr>
          <w:rFonts w:ascii="Georgia Bold" w:hAnsi="Georgia Bold" w:cs="Georgia Bold"/>
          <w:b/>
          <w:bCs/>
          <w:color w:val="313131"/>
          <w:sz w:val="40"/>
          <w:szCs w:val="40"/>
        </w:rPr>
        <w:t xml:space="preserve"> Classes</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Bold Italic" w:hAnsi="Georgia Bold Italic" w:cs="Georgia Bold Italic"/>
          <w:b/>
          <w:bCs/>
          <w:i/>
          <w:iCs/>
          <w:color w:val="313131"/>
          <w:sz w:val="40"/>
          <w:szCs w:val="40"/>
        </w:rPr>
      </w:pPr>
      <w:r w:rsidRPr="002776B0">
        <w:rPr>
          <w:rFonts w:ascii="Georgia Bold Italic" w:hAnsi="Georgia Bold Italic" w:cs="Georgia Bold Italic"/>
          <w:b/>
          <w:bCs/>
          <w:i/>
          <w:iCs/>
          <w:color w:val="313131"/>
          <w:sz w:val="40"/>
          <w:szCs w:val="40"/>
        </w:rPr>
        <w:t>Starting March 5</w:t>
      </w:r>
      <w:r w:rsidRPr="002776B0">
        <w:rPr>
          <w:rFonts w:ascii="Georgia Bold Italic" w:hAnsi="Georgia Bold Italic" w:cs="Georgia Bold Italic"/>
          <w:b/>
          <w:bCs/>
          <w:i/>
          <w:iCs/>
          <w:color w:val="313131"/>
          <w:sz w:val="40"/>
          <w:szCs w:val="40"/>
          <w:vertAlign w:val="superscript"/>
        </w:rPr>
        <w:t>th</w:t>
      </w:r>
      <w:bookmarkStart w:id="0" w:name="_GoBack"/>
      <w:bookmarkEnd w:id="0"/>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Semibold" w:hAnsi="Open Sans Semibold" w:cs="Open Sans Semibold"/>
          <w:b/>
          <w:bCs/>
          <w:color w:val="181818"/>
          <w:sz w:val="28"/>
          <w:szCs w:val="28"/>
        </w:rPr>
      </w:pPr>
      <w:r w:rsidRPr="002776B0">
        <w:rPr>
          <w:rFonts w:ascii="Open Sans Semibold" w:hAnsi="Open Sans Semibold" w:cs="Open Sans Semibold"/>
          <w:b/>
          <w:bCs/>
          <w:color w:val="181818"/>
          <w:sz w:val="28"/>
          <w:szCs w:val="28"/>
        </w:rPr>
        <w:t>The Men’s Class – The Westminster Confession of Faith</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Semibold" w:hAnsi="Open Sans Semibold" w:cs="Open Sans Semibold"/>
          <w:b/>
          <w:bCs/>
          <w:color w:val="181818"/>
          <w:sz w:val="28"/>
          <w:szCs w:val="28"/>
        </w:rPr>
      </w:pPr>
      <w:r w:rsidRPr="002776B0">
        <w:rPr>
          <w:rFonts w:ascii="Open Sans Semibold" w:hAnsi="Open Sans Semibold" w:cs="Open Sans Semibold"/>
          <w:b/>
          <w:bCs/>
          <w:color w:val="181818"/>
          <w:sz w:val="28"/>
          <w:szCs w:val="28"/>
        </w:rPr>
        <w:t>Teacher: Chris Taylor</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181818"/>
        </w:rPr>
      </w:pPr>
      <w:r w:rsidRPr="002776B0">
        <w:rPr>
          <w:rFonts w:ascii="Open Sans" w:hAnsi="Open Sans" w:cs="Open Sans"/>
          <w:color w:val="181818"/>
        </w:rPr>
        <w:t>The Men’s Class is a fellowship of men devoted to praying for one another and journeying together as we strive to live out Biblically based authentic manhood. During this semester we will continue our exploration of the foundational elements of our faith – what we believe as Presbyterians – by examining several chapters of The Westminster Confession of Faith. Specifically we’ll examine The Confession’s chapters on Holy Scripture, God’s Eternal Decrees, the Providence of God, Free Will, Effectual Calling, Saving Faith, Good Works, and Perseverance of the Saints. Any man who longs for a deeper and richer walk with God is invited to join us!</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Italic" w:hAnsi="Open Sans Italic" w:cs="Open Sans Italic"/>
          <w:i/>
          <w:iCs/>
          <w:color w:val="181818"/>
        </w:rPr>
      </w:pPr>
      <w:r w:rsidRPr="002776B0">
        <w:rPr>
          <w:rFonts w:ascii="Open Sans Italic" w:hAnsi="Open Sans Italic" w:cs="Open Sans Italic"/>
          <w:i/>
          <w:iCs/>
          <w:color w:val="181818"/>
        </w:rPr>
        <w:t>*This class is for men only so that we can address the unique issues facing Christian men today by sharing in an open and secure environment.</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Italic" w:hAnsi="Open Sans Italic" w:cs="Open Sans Italic"/>
          <w:b/>
          <w:iCs/>
          <w:color w:val="181818"/>
        </w:rPr>
      </w:pPr>
      <w:r w:rsidRPr="002776B0">
        <w:rPr>
          <w:rFonts w:ascii="Open Sans Italic" w:hAnsi="Open Sans Italic" w:cs="Open Sans Italic"/>
          <w:b/>
          <w:iCs/>
          <w:color w:val="181818"/>
        </w:rPr>
        <w:t>Room221</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Italic" w:hAnsi="Open Sans Italic" w:cs="Open Sans Italic"/>
          <w:i/>
          <w:iCs/>
          <w:color w:val="181818"/>
        </w:rPr>
      </w:pP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Semibold" w:hAnsi="Open Sans Semibold" w:cs="Open Sans Semibold"/>
          <w:b/>
          <w:bCs/>
          <w:color w:val="181818"/>
          <w:sz w:val="28"/>
          <w:szCs w:val="28"/>
        </w:rPr>
      </w:pPr>
      <w:r w:rsidRPr="002776B0">
        <w:rPr>
          <w:rFonts w:ascii="Open Sans Semibold" w:hAnsi="Open Sans Semibold" w:cs="Open Sans Semibold"/>
          <w:b/>
          <w:bCs/>
          <w:color w:val="181818"/>
          <w:sz w:val="28"/>
          <w:szCs w:val="28"/>
        </w:rPr>
        <w:t>The Life &amp; Times of Abraham</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Semibold" w:hAnsi="Open Sans Semibold" w:cs="Open Sans Semibold"/>
          <w:b/>
          <w:bCs/>
          <w:color w:val="181818"/>
          <w:sz w:val="28"/>
          <w:szCs w:val="28"/>
        </w:rPr>
      </w:pPr>
      <w:r w:rsidRPr="002776B0">
        <w:rPr>
          <w:rFonts w:ascii="Open Sans Semibold" w:hAnsi="Open Sans Semibold" w:cs="Open Sans Semibold"/>
          <w:b/>
          <w:bCs/>
          <w:color w:val="181818"/>
          <w:sz w:val="28"/>
          <w:szCs w:val="28"/>
        </w:rPr>
        <w:t xml:space="preserve">Teachers: Beth Armstrong and </w:t>
      </w:r>
      <w:proofErr w:type="spellStart"/>
      <w:r w:rsidRPr="002776B0">
        <w:rPr>
          <w:rFonts w:ascii="Open Sans Semibold" w:hAnsi="Open Sans Semibold" w:cs="Open Sans Semibold"/>
          <w:b/>
          <w:bCs/>
          <w:color w:val="181818"/>
          <w:sz w:val="28"/>
          <w:szCs w:val="28"/>
        </w:rPr>
        <w:t>Binny</w:t>
      </w:r>
      <w:proofErr w:type="spellEnd"/>
      <w:r w:rsidRPr="002776B0">
        <w:rPr>
          <w:rFonts w:ascii="Open Sans Semibold" w:hAnsi="Open Sans Semibold" w:cs="Open Sans Semibold"/>
          <w:b/>
          <w:bCs/>
          <w:color w:val="181818"/>
          <w:sz w:val="28"/>
          <w:szCs w:val="28"/>
        </w:rPr>
        <w:t xml:space="preserve"> Pearce</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181818"/>
        </w:rPr>
      </w:pPr>
      <w:r w:rsidRPr="002776B0">
        <w:rPr>
          <w:rFonts w:ascii="Open Sans" w:hAnsi="Open Sans" w:cs="Open Sans"/>
          <w:color w:val="181818"/>
        </w:rPr>
        <w:t>While heralded as a patriarch of faith, Abraham's journey was filled with the messiness of life. Family quarrels, deception and manipulation, infertility issues...the list goes on and on. Yet, he chose to trust in the promises God had presented before him, regardless of how distant and impossible they seemed. And so Abraham is for us an example of faith and a reminder of what it looks like to trust God with the most important things in our lives.</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color w:val="181818"/>
        </w:rPr>
      </w:pPr>
      <w:r w:rsidRPr="002776B0">
        <w:rPr>
          <w:rFonts w:ascii="Open Sans" w:hAnsi="Open Sans" w:cs="Open Sans"/>
          <w:b/>
          <w:color w:val="181818"/>
        </w:rPr>
        <w:t>Room 217-218</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181818"/>
        </w:rPr>
      </w:pP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Open Sans Semibold" w:hAnsi="Open Sans Semibold" w:cs="Open Sans Semibold"/>
          <w:b/>
          <w:bCs/>
          <w:color w:val="181818"/>
          <w:sz w:val="28"/>
          <w:szCs w:val="28"/>
        </w:rPr>
      </w:pPr>
      <w:r w:rsidRPr="002776B0">
        <w:rPr>
          <w:rFonts w:ascii="Open Sans Semibold" w:hAnsi="Open Sans Semibold" w:cs="Open Sans Semibold"/>
          <w:b/>
          <w:bCs/>
          <w:color w:val="181818"/>
          <w:sz w:val="28"/>
          <w:szCs w:val="28"/>
        </w:rPr>
        <w:t>Reformation 500: Revisiting and Retrieving the History and the Doctrines that Restored the Church</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Semibold" w:hAnsi="Open Sans Semibold" w:cs="Open Sans Semibold"/>
          <w:b/>
          <w:bCs/>
          <w:color w:val="181818"/>
          <w:sz w:val="28"/>
          <w:szCs w:val="28"/>
        </w:rPr>
      </w:pPr>
      <w:r w:rsidRPr="002776B0">
        <w:rPr>
          <w:rFonts w:ascii="Open Sans Semibold" w:hAnsi="Open Sans Semibold" w:cs="Open Sans Semibold"/>
          <w:b/>
          <w:bCs/>
          <w:color w:val="181818"/>
          <w:sz w:val="28"/>
          <w:szCs w:val="28"/>
        </w:rPr>
        <w:t xml:space="preserve">Teachers: Nathan Edwards and Matt </w:t>
      </w:r>
      <w:proofErr w:type="spellStart"/>
      <w:r w:rsidRPr="002776B0">
        <w:rPr>
          <w:rFonts w:ascii="Open Sans Semibold" w:hAnsi="Open Sans Semibold" w:cs="Open Sans Semibold"/>
          <w:b/>
          <w:bCs/>
          <w:color w:val="181818"/>
          <w:sz w:val="28"/>
          <w:szCs w:val="28"/>
        </w:rPr>
        <w:t>Martinie</w:t>
      </w:r>
      <w:proofErr w:type="spellEnd"/>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181818"/>
        </w:rPr>
      </w:pPr>
      <w:r w:rsidRPr="002776B0">
        <w:rPr>
          <w:rFonts w:ascii="Open Sans" w:hAnsi="Open Sans" w:cs="Open Sans"/>
          <w:color w:val="181818"/>
        </w:rPr>
        <w:t xml:space="preserve">In 1517 the German Monk Martin Luther nailed his 95 Theses to the door of the Wittenberg Church and thereby sparked the Protestant Reformation. This year celebrates the 500th year of this world-changing event and makes it a good time to revisit the Reformation. This class will investigate the following questions: Why did the Reformation happen? Who were the major actors? What were the doctrines that were being argued for and why? What is the continuing relevance of the Reformation today? Join us as we revisit and </w:t>
      </w:r>
      <w:r w:rsidRPr="002776B0">
        <w:rPr>
          <w:rFonts w:ascii="Open Sans" w:hAnsi="Open Sans" w:cs="Open Sans"/>
          <w:color w:val="181818"/>
        </w:rPr>
        <w:lastRenderedPageBreak/>
        <w:t>retrieve the history and the doctrines that restored the church.</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color w:val="181818"/>
        </w:rPr>
      </w:pPr>
      <w:r w:rsidRPr="002776B0">
        <w:rPr>
          <w:rFonts w:ascii="Open Sans" w:hAnsi="Open Sans" w:cs="Open Sans"/>
          <w:b/>
          <w:color w:val="181818"/>
        </w:rPr>
        <w:t>Fellowship Hall</w:t>
      </w:r>
    </w:p>
    <w:p w:rsidR="00B67E23" w:rsidRPr="002776B0" w:rsidRDefault="00B67E23"/>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Semibold" w:hAnsi="Open Sans Semibold" w:cs="Open Sans Semibold"/>
          <w:b/>
          <w:bCs/>
          <w:color w:val="181818"/>
          <w:sz w:val="28"/>
          <w:szCs w:val="28"/>
        </w:rPr>
      </w:pPr>
      <w:r w:rsidRPr="002776B0">
        <w:rPr>
          <w:rFonts w:ascii="Open Sans Semibold" w:hAnsi="Open Sans Semibold" w:cs="Open Sans Semibold"/>
          <w:b/>
          <w:bCs/>
          <w:color w:val="181818"/>
          <w:sz w:val="28"/>
          <w:szCs w:val="28"/>
        </w:rPr>
        <w:t>Lenten Scripture Readings</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Semibold" w:hAnsi="Open Sans Semibold" w:cs="Open Sans Semibold"/>
          <w:b/>
          <w:bCs/>
          <w:color w:val="181818"/>
          <w:sz w:val="28"/>
          <w:szCs w:val="28"/>
        </w:rPr>
      </w:pPr>
      <w:r w:rsidRPr="002776B0">
        <w:rPr>
          <w:rFonts w:ascii="Open Sans Semibold" w:hAnsi="Open Sans Semibold" w:cs="Open Sans Semibold"/>
          <w:b/>
          <w:bCs/>
          <w:color w:val="181818"/>
          <w:sz w:val="28"/>
          <w:szCs w:val="28"/>
        </w:rPr>
        <w:t xml:space="preserve">Teachers: Jeff and Linda Van Der </w:t>
      </w:r>
      <w:proofErr w:type="spellStart"/>
      <w:r w:rsidRPr="002776B0">
        <w:rPr>
          <w:rFonts w:ascii="Open Sans Semibold" w:hAnsi="Open Sans Semibold" w:cs="Open Sans Semibold"/>
          <w:b/>
          <w:bCs/>
          <w:color w:val="181818"/>
          <w:sz w:val="28"/>
          <w:szCs w:val="28"/>
        </w:rPr>
        <w:t>Weele</w:t>
      </w:r>
      <w:proofErr w:type="spellEnd"/>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181818"/>
        </w:rPr>
      </w:pPr>
      <w:r w:rsidRPr="002776B0">
        <w:rPr>
          <w:rFonts w:ascii="Open Sans" w:hAnsi="Open Sans" w:cs="Open Sans"/>
          <w:color w:val="181818"/>
        </w:rPr>
        <w:t>We are approaching the season of Lent, the period of spiritual preparation and reflection preceding Easter. In the class that meets in the Reception Room, we will be studying some of the traditional Lenten scripture readings from the beginning of March until Easter. The remainder of the spring quarter will be made available as a time to focus on topics of interest to the class members.</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color w:val="181818"/>
        </w:rPr>
      </w:pPr>
      <w:r w:rsidRPr="002776B0">
        <w:rPr>
          <w:rFonts w:ascii="Open Sans" w:hAnsi="Open Sans" w:cs="Open Sans"/>
          <w:b/>
          <w:color w:val="181818"/>
        </w:rPr>
        <w:t>Reception Room</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181818"/>
        </w:rPr>
      </w:pP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181818"/>
        </w:rPr>
      </w:pP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Open Sans Semibold" w:hAnsi="Open Sans Semibold" w:cs="Open Sans Semibold"/>
          <w:b/>
          <w:bCs/>
          <w:color w:val="181818"/>
          <w:sz w:val="28"/>
          <w:szCs w:val="28"/>
        </w:rPr>
      </w:pPr>
      <w:r w:rsidRPr="002776B0">
        <w:rPr>
          <w:rFonts w:ascii="Open Sans Semibold" w:hAnsi="Open Sans Semibold" w:cs="Open Sans Semibold"/>
          <w:b/>
          <w:bCs/>
          <w:color w:val="181818"/>
          <w:sz w:val="28"/>
          <w:szCs w:val="28"/>
        </w:rPr>
        <w:t>Grace Filled Marriage</w:t>
      </w:r>
    </w:p>
    <w:p w:rsidR="002776B0" w:rsidRPr="002776B0" w:rsidRDefault="002776B0" w:rsidP="002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Semibold" w:hAnsi="Open Sans Semibold" w:cs="Open Sans Semibold"/>
          <w:b/>
          <w:bCs/>
          <w:color w:val="181818"/>
          <w:sz w:val="28"/>
          <w:szCs w:val="28"/>
        </w:rPr>
      </w:pPr>
      <w:r w:rsidRPr="002776B0">
        <w:rPr>
          <w:rFonts w:ascii="Open Sans Semibold" w:hAnsi="Open Sans Semibold" w:cs="Open Sans Semibold"/>
          <w:b/>
          <w:bCs/>
          <w:color w:val="181818"/>
          <w:sz w:val="28"/>
          <w:szCs w:val="28"/>
        </w:rPr>
        <w:t xml:space="preserve">Teachers: Chris </w:t>
      </w:r>
      <w:proofErr w:type="spellStart"/>
      <w:r w:rsidRPr="002776B0">
        <w:rPr>
          <w:rFonts w:ascii="Open Sans Semibold" w:hAnsi="Open Sans Semibold" w:cs="Open Sans Semibold"/>
          <w:b/>
          <w:bCs/>
          <w:color w:val="181818"/>
          <w:sz w:val="28"/>
          <w:szCs w:val="28"/>
        </w:rPr>
        <w:t>Stackpole</w:t>
      </w:r>
      <w:proofErr w:type="spellEnd"/>
      <w:r w:rsidRPr="002776B0">
        <w:rPr>
          <w:rFonts w:ascii="Open Sans Semibold" w:hAnsi="Open Sans Semibold" w:cs="Open Sans Semibold"/>
          <w:b/>
          <w:bCs/>
          <w:color w:val="181818"/>
          <w:sz w:val="28"/>
          <w:szCs w:val="28"/>
        </w:rPr>
        <w:t xml:space="preserve"> and Dallas Reeve</w:t>
      </w:r>
    </w:p>
    <w:p w:rsidR="002776B0" w:rsidRDefault="002776B0" w:rsidP="002776B0">
      <w:pPr>
        <w:rPr>
          <w:rFonts w:ascii="Open Sans" w:hAnsi="Open Sans" w:cs="Open Sans"/>
          <w:color w:val="181818"/>
        </w:rPr>
      </w:pPr>
      <w:r w:rsidRPr="002776B0">
        <w:rPr>
          <w:rFonts w:ascii="Open Sans" w:hAnsi="Open Sans" w:cs="Open Sans"/>
          <w:color w:val="181818"/>
        </w:rPr>
        <w:t xml:space="preserve">There are few places in our life where grace is less often expressed than in marriage. We often show more grace to our competitors in sports, politics and business than we do to our spouses. What does grace have to do with marriage? Vital elements like forgiveness, security, significance, acceptance, approval, </w:t>
      </w:r>
      <w:proofErr w:type="gramStart"/>
      <w:r w:rsidRPr="002776B0">
        <w:rPr>
          <w:rFonts w:ascii="Open Sans" w:hAnsi="Open Sans" w:cs="Open Sans"/>
          <w:color w:val="181818"/>
        </w:rPr>
        <w:t>intimacy</w:t>
      </w:r>
      <w:proofErr w:type="gramEnd"/>
      <w:r w:rsidRPr="002776B0">
        <w:rPr>
          <w:rFonts w:ascii="Open Sans" w:hAnsi="Open Sans" w:cs="Open Sans"/>
          <w:color w:val="181818"/>
        </w:rPr>
        <w:t>—all are words of grace for which we hunger. What does a grace-filled marriage look like? "Grace Filled Marriage" by Dr. Kimmel shows how to evaluate your own grace-aptitude, and then leads step-by-step into grace intelligence that will transform first you, and then your marriage. This class will be reading the book and discussing the class study questions it provides.</w:t>
      </w:r>
    </w:p>
    <w:p w:rsidR="002776B0" w:rsidRPr="002776B0" w:rsidRDefault="002776B0" w:rsidP="002776B0">
      <w:pPr>
        <w:rPr>
          <w:rFonts w:ascii="Open Sans" w:hAnsi="Open Sans" w:cs="Open Sans"/>
          <w:b/>
          <w:color w:val="181818"/>
        </w:rPr>
      </w:pPr>
      <w:r w:rsidRPr="002776B0">
        <w:rPr>
          <w:rFonts w:ascii="Open Sans" w:hAnsi="Open Sans" w:cs="Open Sans"/>
          <w:b/>
          <w:color w:val="181818"/>
        </w:rPr>
        <w:t>Room 219</w:t>
      </w:r>
    </w:p>
    <w:p w:rsidR="002776B0" w:rsidRDefault="002776B0" w:rsidP="002776B0">
      <w:pPr>
        <w:spacing w:line="396" w:lineRule="atLeast"/>
        <w:textAlignment w:val="baseline"/>
        <w:rPr>
          <w:rFonts w:ascii="Open Sans" w:hAnsi="Open Sans" w:cs="Times New Roman"/>
          <w:b/>
          <w:bCs/>
          <w:color w:val="000000" w:themeColor="text1"/>
          <w:bdr w:val="none" w:sz="0" w:space="0" w:color="auto" w:frame="1"/>
        </w:rPr>
      </w:pPr>
    </w:p>
    <w:p w:rsidR="002776B0" w:rsidRPr="002776B0" w:rsidRDefault="002776B0" w:rsidP="002776B0">
      <w:pPr>
        <w:spacing w:line="396" w:lineRule="atLeast"/>
        <w:textAlignment w:val="baseline"/>
        <w:rPr>
          <w:rFonts w:ascii="Open Sans" w:hAnsi="Open Sans" w:cs="Times New Roman"/>
          <w:color w:val="000000" w:themeColor="text1"/>
          <w:sz w:val="28"/>
          <w:szCs w:val="28"/>
        </w:rPr>
      </w:pPr>
      <w:r w:rsidRPr="002776B0">
        <w:rPr>
          <w:rFonts w:ascii="Open Sans" w:hAnsi="Open Sans" w:cs="Times New Roman"/>
          <w:b/>
          <w:bCs/>
          <w:color w:val="000000" w:themeColor="text1"/>
          <w:sz w:val="28"/>
          <w:szCs w:val="28"/>
          <w:bdr w:val="none" w:sz="0" w:space="0" w:color="auto" w:frame="1"/>
        </w:rPr>
        <w:t>College and Career</w:t>
      </w:r>
      <w:r w:rsidRPr="002776B0">
        <w:rPr>
          <w:rFonts w:ascii="Open Sans" w:hAnsi="Open Sans" w:cs="Times New Roman"/>
          <w:b/>
          <w:bCs/>
          <w:color w:val="000000" w:themeColor="text1"/>
          <w:sz w:val="28"/>
          <w:szCs w:val="28"/>
          <w:bdr w:val="none" w:sz="0" w:space="0" w:color="auto" w:frame="1"/>
        </w:rPr>
        <w:br/>
        <w:t>Teachers: Eric Adams and Derek Williams</w:t>
      </w:r>
    </w:p>
    <w:p w:rsidR="002776B0" w:rsidRDefault="002776B0" w:rsidP="002776B0">
      <w:pPr>
        <w:spacing w:line="396" w:lineRule="atLeast"/>
        <w:textAlignment w:val="baseline"/>
        <w:rPr>
          <w:rFonts w:ascii="Open Sans" w:hAnsi="Open Sans" w:cs="Times New Roman"/>
          <w:bdr w:val="none" w:sz="0" w:space="0" w:color="auto" w:frame="1"/>
        </w:rPr>
      </w:pPr>
      <w:r w:rsidRPr="002776B0">
        <w:rPr>
          <w:rFonts w:ascii="Open Sans" w:hAnsi="Open Sans" w:cs="Times New Roman"/>
          <w:bdr w:val="none" w:sz="0" w:space="0" w:color="auto" w:frame="1"/>
        </w:rPr>
        <w:t>Eric will be teaching through The Gospel According to Mark and Derek is teaching through The Seven Streams of Grace.</w:t>
      </w:r>
    </w:p>
    <w:p w:rsidR="002776B0" w:rsidRPr="002776B0" w:rsidRDefault="002776B0" w:rsidP="002776B0">
      <w:pPr>
        <w:spacing w:line="396" w:lineRule="atLeast"/>
        <w:textAlignment w:val="baseline"/>
        <w:rPr>
          <w:rFonts w:ascii="inherit" w:hAnsi="inherit" w:cs="Times New Roman"/>
          <w:b/>
        </w:rPr>
      </w:pPr>
      <w:r w:rsidRPr="002776B0">
        <w:rPr>
          <w:rFonts w:ascii="Open Sans" w:hAnsi="Open Sans" w:cs="Times New Roman"/>
          <w:b/>
          <w:bdr w:val="none" w:sz="0" w:space="0" w:color="auto" w:frame="1"/>
        </w:rPr>
        <w:t>Room 220</w:t>
      </w:r>
      <w:r w:rsidRPr="002776B0">
        <w:rPr>
          <w:rFonts w:ascii="Open Sans" w:hAnsi="Open Sans" w:cs="Times New Roman"/>
          <w:b/>
          <w:bdr w:val="none" w:sz="0" w:space="0" w:color="auto" w:frame="1"/>
        </w:rPr>
        <w:br/>
      </w:r>
    </w:p>
    <w:p w:rsidR="002776B0" w:rsidRPr="002776B0" w:rsidRDefault="002776B0" w:rsidP="002776B0">
      <w:pPr>
        <w:shd w:val="clear" w:color="auto" w:fill="FFFFFF"/>
        <w:spacing w:line="375" w:lineRule="atLeast"/>
        <w:textAlignment w:val="baseline"/>
        <w:rPr>
          <w:rFonts w:ascii="Open Sans" w:eastAsia="Times New Roman" w:hAnsi="Open Sans" w:cs="Times New Roman"/>
          <w:color w:val="000000"/>
        </w:rPr>
      </w:pPr>
    </w:p>
    <w:p w:rsidR="002776B0" w:rsidRPr="002776B0" w:rsidRDefault="002776B0" w:rsidP="002776B0"/>
    <w:sectPr w:rsidR="002776B0" w:rsidRPr="002776B0" w:rsidSect="002028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Bold">
    <w:panose1 w:val="02040802050405020203"/>
    <w:charset w:val="00"/>
    <w:family w:val="auto"/>
    <w:notTrueType/>
    <w:pitch w:val="default"/>
    <w:sig w:usb0="00000003" w:usb1="00000000" w:usb2="00000000" w:usb3="00000000" w:csb0="00000001" w:csb1="00000000"/>
  </w:font>
  <w:font w:name="Georgia Bold Italic">
    <w:panose1 w:val="02040802050405090203"/>
    <w:charset w:val="00"/>
    <w:family w:val="auto"/>
    <w:notTrueType/>
    <w:pitch w:val="default"/>
    <w:sig w:usb0="00000003" w:usb1="00000000" w:usb2="00000000" w:usb3="00000000" w:csb0="00000001" w:csb1="00000000"/>
  </w:font>
  <w:font w:name="Open Sans Semibold">
    <w:panose1 w:val="020B0706030804020204"/>
    <w:charset w:val="00"/>
    <w:family w:val="auto"/>
    <w:pitch w:val="variable"/>
    <w:sig w:usb0="E00002EF" w:usb1="4000205B" w:usb2="00000028" w:usb3="00000000" w:csb0="0000019F" w:csb1="00000000"/>
  </w:font>
  <w:font w:name="Open Sans">
    <w:panose1 w:val="020B0606030504020204"/>
    <w:charset w:val="00"/>
    <w:family w:val="auto"/>
    <w:pitch w:val="variable"/>
    <w:sig w:usb0="E00002EF" w:usb1="4000205B" w:usb2="00000028" w:usb3="00000000" w:csb0="0000019F" w:csb1="00000000"/>
  </w:font>
  <w:font w:name="Open Sans Italic">
    <w:panose1 w:val="020B0606030504020204"/>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B0"/>
    <w:rsid w:val="002776B0"/>
    <w:rsid w:val="00B6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D7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776B0"/>
    <w:pPr>
      <w:spacing w:before="100" w:beforeAutospacing="1" w:after="100" w:afterAutospacing="1"/>
    </w:pPr>
    <w:rPr>
      <w:rFonts w:ascii="Times" w:hAnsi="Times"/>
      <w:sz w:val="20"/>
      <w:szCs w:val="20"/>
    </w:rPr>
  </w:style>
  <w:style w:type="character" w:customStyle="1" w:styleId="s1">
    <w:name w:val="s1"/>
    <w:basedOn w:val="DefaultParagraphFont"/>
    <w:rsid w:val="002776B0"/>
  </w:style>
  <w:style w:type="paragraph" w:styleId="NormalWeb">
    <w:name w:val="Normal (Web)"/>
    <w:basedOn w:val="Normal"/>
    <w:uiPriority w:val="99"/>
    <w:semiHidden/>
    <w:unhideWhenUsed/>
    <w:rsid w:val="002776B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776B0"/>
    <w:pPr>
      <w:spacing w:before="100" w:beforeAutospacing="1" w:after="100" w:afterAutospacing="1"/>
    </w:pPr>
    <w:rPr>
      <w:rFonts w:ascii="Times" w:hAnsi="Times"/>
      <w:sz w:val="20"/>
      <w:szCs w:val="20"/>
    </w:rPr>
  </w:style>
  <w:style w:type="character" w:customStyle="1" w:styleId="s1">
    <w:name w:val="s1"/>
    <w:basedOn w:val="DefaultParagraphFont"/>
    <w:rsid w:val="002776B0"/>
  </w:style>
  <w:style w:type="paragraph" w:styleId="NormalWeb">
    <w:name w:val="Normal (Web)"/>
    <w:basedOn w:val="Normal"/>
    <w:uiPriority w:val="99"/>
    <w:semiHidden/>
    <w:unhideWhenUsed/>
    <w:rsid w:val="002776B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7308">
      <w:bodyDiv w:val="1"/>
      <w:marLeft w:val="0"/>
      <w:marRight w:val="0"/>
      <w:marTop w:val="0"/>
      <w:marBottom w:val="0"/>
      <w:divBdr>
        <w:top w:val="none" w:sz="0" w:space="0" w:color="auto"/>
        <w:left w:val="none" w:sz="0" w:space="0" w:color="auto"/>
        <w:bottom w:val="none" w:sz="0" w:space="0" w:color="auto"/>
        <w:right w:val="none" w:sz="0" w:space="0" w:color="auto"/>
      </w:divBdr>
      <w:divsChild>
        <w:div w:id="313920930">
          <w:marLeft w:val="0"/>
          <w:marRight w:val="0"/>
          <w:marTop w:val="0"/>
          <w:marBottom w:val="0"/>
          <w:divBdr>
            <w:top w:val="none" w:sz="0" w:space="0" w:color="auto"/>
            <w:left w:val="none" w:sz="0" w:space="0" w:color="auto"/>
            <w:bottom w:val="none" w:sz="0" w:space="0" w:color="auto"/>
            <w:right w:val="none" w:sz="0" w:space="0" w:color="auto"/>
          </w:divBdr>
        </w:div>
        <w:div w:id="20593578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3089</Characters>
  <Application>Microsoft Macintosh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Gashland EPC</dc:creator>
  <cp:keywords/>
  <dc:description/>
  <cp:lastModifiedBy>Gashland EPC</cp:lastModifiedBy>
  <cp:revision>1</cp:revision>
  <dcterms:created xsi:type="dcterms:W3CDTF">2017-03-09T20:00:00Z</dcterms:created>
  <dcterms:modified xsi:type="dcterms:W3CDTF">2017-03-09T20:13:00Z</dcterms:modified>
</cp:coreProperties>
</file>